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14822" w:type="dxa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26"/>
        <w:gridCol w:w="6052"/>
        <w:gridCol w:w="6054"/>
      </w:tblGrid>
      <w:tr w:rsidR="00FD64E2" w:rsidRPr="00873B28" w14:paraId="09CF88AC" w14:textId="77777777" w:rsidTr="00B56336">
        <w:trPr>
          <w:trHeight w:val="720"/>
        </w:trPr>
        <w:tc>
          <w:tcPr>
            <w:tcW w:w="1290" w:type="dxa"/>
            <w:shd w:val="clear" w:color="auto" w:fill="D9D9D9"/>
            <w:vAlign w:val="center"/>
          </w:tcPr>
          <w:p w14:paraId="6051468D" w14:textId="77777777" w:rsidR="00DB674C" w:rsidRDefault="00FD64E2" w:rsidP="00FD64E2">
            <w:pPr>
              <w:pStyle w:val="TableParagraph"/>
              <w:spacing w:before="6"/>
              <w:jc w:val="center"/>
              <w:rPr>
                <w:rFonts w:ascii="Arial" w:hAnsi="Arial" w:cs="Arial"/>
                <w:b/>
                <w:spacing w:val="-42"/>
                <w:sz w:val="16"/>
                <w:szCs w:val="16"/>
              </w:rPr>
            </w:pPr>
            <w:r w:rsidRPr="00873B28">
              <w:rPr>
                <w:rFonts w:ascii="Arial" w:hAnsi="Arial" w:cs="Arial"/>
                <w:b/>
                <w:sz w:val="16"/>
                <w:szCs w:val="16"/>
              </w:rPr>
              <w:t>Enmienda</w:t>
            </w:r>
            <w:r w:rsidRPr="00873B28">
              <w:rPr>
                <w:rFonts w:ascii="Arial" w:hAnsi="Arial" w:cs="Arial"/>
                <w:b/>
                <w:spacing w:val="-42"/>
                <w:sz w:val="16"/>
                <w:szCs w:val="16"/>
              </w:rPr>
              <w:t xml:space="preserve"> </w:t>
            </w:r>
            <w:r w:rsidR="00DB674C">
              <w:rPr>
                <w:rFonts w:ascii="Arial" w:hAnsi="Arial" w:cs="Arial"/>
                <w:b/>
                <w:spacing w:val="-42"/>
                <w:sz w:val="16"/>
                <w:szCs w:val="16"/>
              </w:rPr>
              <w:t xml:space="preserve"> </w:t>
            </w:r>
          </w:p>
          <w:p w14:paraId="24044A4E" w14:textId="290C719B" w:rsidR="00FD64E2" w:rsidRPr="00873B28" w:rsidRDefault="00FD64E2" w:rsidP="00FD64E2">
            <w:pPr>
              <w:pStyle w:val="TableParagraph"/>
              <w:spacing w:before="6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3B28">
              <w:rPr>
                <w:rFonts w:ascii="Arial" w:hAnsi="Arial" w:cs="Arial"/>
                <w:b/>
                <w:sz w:val="16"/>
                <w:szCs w:val="16"/>
              </w:rPr>
              <w:t>N°</w:t>
            </w:r>
          </w:p>
        </w:tc>
        <w:tc>
          <w:tcPr>
            <w:tcW w:w="1426" w:type="dxa"/>
            <w:shd w:val="clear" w:color="auto" w:fill="D9D9D9"/>
            <w:vAlign w:val="center"/>
          </w:tcPr>
          <w:p w14:paraId="02764497" w14:textId="2EDCAC2E" w:rsidR="00FD64E2" w:rsidRPr="00873B28" w:rsidRDefault="00FD64E2" w:rsidP="00FD64E2">
            <w:pPr>
              <w:pStyle w:val="TableParagraph"/>
              <w:spacing w:before="6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E3216B9" w14:textId="77777777" w:rsidR="00FD64E2" w:rsidRPr="00873B28" w:rsidRDefault="00FD64E2" w:rsidP="00B56336">
            <w:pPr>
              <w:pStyle w:val="TableParagraph"/>
              <w:ind w:left="9" w:right="14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3B28">
              <w:rPr>
                <w:rFonts w:ascii="Arial" w:hAnsi="Arial" w:cs="Arial"/>
                <w:b/>
                <w:sz w:val="16"/>
                <w:szCs w:val="16"/>
              </w:rPr>
              <w:t>Referencia en los</w:t>
            </w:r>
            <w:r w:rsidRPr="00873B28">
              <w:rPr>
                <w:rFonts w:ascii="Arial" w:hAnsi="Arial" w:cs="Arial"/>
                <w:b/>
                <w:spacing w:val="-42"/>
                <w:sz w:val="16"/>
                <w:szCs w:val="16"/>
              </w:rPr>
              <w:t xml:space="preserve"> </w:t>
            </w:r>
            <w:r w:rsidRPr="00873B28">
              <w:rPr>
                <w:rFonts w:ascii="Arial" w:hAnsi="Arial" w:cs="Arial"/>
                <w:b/>
                <w:sz w:val="16"/>
                <w:szCs w:val="16"/>
              </w:rPr>
              <w:t>DDL</w:t>
            </w:r>
          </w:p>
        </w:tc>
        <w:tc>
          <w:tcPr>
            <w:tcW w:w="6052" w:type="dxa"/>
            <w:shd w:val="clear" w:color="auto" w:fill="D9D9D9"/>
            <w:vAlign w:val="center"/>
          </w:tcPr>
          <w:p w14:paraId="0A676C7E" w14:textId="5D6F0DBD" w:rsidR="00FD64E2" w:rsidRPr="00873B28" w:rsidRDefault="00FD64E2" w:rsidP="00FD64E2">
            <w:pPr>
              <w:pStyle w:val="TableParagraph"/>
              <w:ind w:left="2580" w:right="277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3B28">
              <w:rPr>
                <w:rFonts w:ascii="Arial" w:hAnsi="Arial" w:cs="Arial"/>
                <w:b/>
                <w:sz w:val="16"/>
                <w:szCs w:val="16"/>
              </w:rPr>
              <w:t>Dice</w:t>
            </w:r>
            <w:r w:rsidR="00DB674C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054" w:type="dxa"/>
            <w:shd w:val="clear" w:color="auto" w:fill="D9D9D9"/>
            <w:vAlign w:val="center"/>
          </w:tcPr>
          <w:p w14:paraId="3FC87F7C" w14:textId="086F01FA" w:rsidR="00FD64E2" w:rsidRPr="00873B28" w:rsidRDefault="00FD64E2" w:rsidP="00FD64E2">
            <w:pPr>
              <w:pStyle w:val="TableParagraph"/>
              <w:ind w:left="2545" w:right="25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3B28">
              <w:rPr>
                <w:rFonts w:ascii="Arial" w:hAnsi="Arial" w:cs="Arial"/>
                <w:b/>
                <w:sz w:val="16"/>
                <w:szCs w:val="16"/>
              </w:rPr>
              <w:t>Debe</w:t>
            </w:r>
            <w:r w:rsidRPr="00873B28">
              <w:rPr>
                <w:rFonts w:ascii="Arial" w:hAnsi="Arial" w:cs="Arial"/>
                <w:b/>
                <w:spacing w:val="-1"/>
                <w:sz w:val="16"/>
                <w:szCs w:val="16"/>
              </w:rPr>
              <w:t xml:space="preserve"> </w:t>
            </w:r>
            <w:r w:rsidRPr="00873B28">
              <w:rPr>
                <w:rFonts w:ascii="Arial" w:hAnsi="Arial" w:cs="Arial"/>
                <w:b/>
                <w:sz w:val="16"/>
                <w:szCs w:val="16"/>
              </w:rPr>
              <w:t>decir</w:t>
            </w:r>
            <w:r w:rsidR="00DB674C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</w:tr>
      <w:tr w:rsidR="00790F55" w:rsidRPr="00873B28" w14:paraId="68DC2DD8" w14:textId="77777777" w:rsidTr="00CC0997">
        <w:trPr>
          <w:trHeight w:val="3219"/>
        </w:trPr>
        <w:tc>
          <w:tcPr>
            <w:tcW w:w="1290" w:type="dxa"/>
            <w:vAlign w:val="center"/>
          </w:tcPr>
          <w:p w14:paraId="7E1363ED" w14:textId="0AA09C73" w:rsidR="00790F55" w:rsidRPr="00873B28" w:rsidRDefault="00790F55" w:rsidP="00790F55">
            <w:pPr>
              <w:pStyle w:val="TableParagraph"/>
              <w:ind w:left="165" w:right="26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3B28">
              <w:rPr>
                <w:rFonts w:ascii="Arial" w:hAnsi="Arial" w:cs="Arial"/>
                <w:b/>
                <w:sz w:val="16"/>
                <w:szCs w:val="16"/>
              </w:rPr>
              <w:t>Enmienda</w:t>
            </w:r>
            <w:r w:rsidRPr="00873B28">
              <w:rPr>
                <w:rFonts w:ascii="Arial" w:hAnsi="Arial" w:cs="Arial"/>
                <w:b/>
                <w:spacing w:val="-4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N° 1</w:t>
            </w:r>
          </w:p>
        </w:tc>
        <w:tc>
          <w:tcPr>
            <w:tcW w:w="1426" w:type="dxa"/>
            <w:vAlign w:val="center"/>
          </w:tcPr>
          <w:p w14:paraId="637565C9" w14:textId="77777777" w:rsidR="00790F55" w:rsidRDefault="00790F55" w:rsidP="00B56336">
            <w:pPr>
              <w:pStyle w:val="TableParagraph"/>
              <w:ind w:left="9" w:right="14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Sección II.</w:t>
            </w:r>
          </w:p>
          <w:p w14:paraId="29CECCDA" w14:textId="77777777" w:rsidR="00790F55" w:rsidRDefault="00790F55" w:rsidP="00B56336">
            <w:pPr>
              <w:pStyle w:val="TableParagraph"/>
              <w:ind w:left="9" w:right="14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Datos de la Licitación</w:t>
            </w:r>
          </w:p>
          <w:p w14:paraId="48ED6C77" w14:textId="02726E73" w:rsidR="00790F55" w:rsidRPr="00E7141B" w:rsidRDefault="00790F55" w:rsidP="00B56336">
            <w:pPr>
              <w:pStyle w:val="TableParagraph"/>
              <w:ind w:left="9" w:right="14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IAO 22.1</w:t>
            </w:r>
          </w:p>
        </w:tc>
        <w:tc>
          <w:tcPr>
            <w:tcW w:w="6052" w:type="dxa"/>
            <w:vAlign w:val="center"/>
          </w:tcPr>
          <w:p w14:paraId="0B0F0A24" w14:textId="77777777" w:rsidR="00790F55" w:rsidRPr="00790F55" w:rsidRDefault="00790F55" w:rsidP="00790F55">
            <w:pPr>
              <w:rPr>
                <w:sz w:val="16"/>
              </w:rPr>
            </w:pPr>
            <w:r w:rsidRPr="00790F55">
              <w:rPr>
                <w:sz w:val="16"/>
              </w:rPr>
              <w:t xml:space="preserve">Para </w:t>
            </w:r>
            <w:r w:rsidRPr="00790F55">
              <w:rPr>
                <w:b/>
                <w:sz w:val="16"/>
                <w:u w:val="single"/>
              </w:rPr>
              <w:t>fines de presentación de la oferta</w:t>
            </w:r>
            <w:r w:rsidRPr="00790F55">
              <w:rPr>
                <w:sz w:val="16"/>
              </w:rPr>
              <w:t xml:space="preserve"> únicamente a la dirección del Comprador es:</w:t>
            </w:r>
          </w:p>
          <w:p w14:paraId="5B04C99D" w14:textId="77777777" w:rsidR="00790F55" w:rsidRPr="00790F55" w:rsidRDefault="00790F55" w:rsidP="00790F55">
            <w:pPr>
              <w:rPr>
                <w:sz w:val="16"/>
              </w:rPr>
            </w:pPr>
            <w:r w:rsidRPr="00790F55">
              <w:rPr>
                <w:sz w:val="16"/>
              </w:rPr>
              <w:t>Atención: Comité de Evaluación</w:t>
            </w:r>
          </w:p>
          <w:p w14:paraId="61B77143" w14:textId="4EFCBA51" w:rsidR="00790F55" w:rsidRPr="00790F55" w:rsidRDefault="00790F55" w:rsidP="00790F55">
            <w:pPr>
              <w:rPr>
                <w:b/>
                <w:color w:val="0000FF"/>
                <w:sz w:val="16"/>
              </w:rPr>
            </w:pPr>
            <w:r w:rsidRPr="00790F55">
              <w:rPr>
                <w:sz w:val="16"/>
              </w:rPr>
              <w:t xml:space="preserve">Asunto: Presentación de ofertas </w:t>
            </w:r>
            <w:r w:rsidRPr="00790F55">
              <w:rPr>
                <w:b/>
                <w:color w:val="0000FF"/>
                <w:sz w:val="16"/>
              </w:rPr>
              <w:t>LPI N°0</w:t>
            </w:r>
            <w:r w:rsidR="000A6FD7">
              <w:rPr>
                <w:b/>
                <w:color w:val="0000FF"/>
                <w:sz w:val="16"/>
              </w:rPr>
              <w:t>0</w:t>
            </w:r>
            <w:r w:rsidR="00591993">
              <w:rPr>
                <w:b/>
                <w:color w:val="0000FF"/>
                <w:sz w:val="16"/>
              </w:rPr>
              <w:t>6</w:t>
            </w:r>
            <w:r w:rsidRPr="00790F55">
              <w:rPr>
                <w:b/>
                <w:color w:val="0000FF"/>
                <w:sz w:val="16"/>
              </w:rPr>
              <w:t>-20</w:t>
            </w:r>
            <w:r w:rsidR="00B52942">
              <w:rPr>
                <w:b/>
                <w:color w:val="0000FF"/>
                <w:sz w:val="16"/>
              </w:rPr>
              <w:t>4</w:t>
            </w:r>
            <w:r w:rsidRPr="00790F55">
              <w:rPr>
                <w:b/>
                <w:color w:val="0000FF"/>
                <w:sz w:val="16"/>
              </w:rPr>
              <w:t xml:space="preserve">-PMESUT </w:t>
            </w:r>
          </w:p>
          <w:p w14:paraId="55810063" w14:textId="75507360" w:rsidR="00790F55" w:rsidRPr="00790F55" w:rsidRDefault="00790F55" w:rsidP="00790F55">
            <w:pPr>
              <w:rPr>
                <w:b/>
                <w:sz w:val="16"/>
              </w:rPr>
            </w:pPr>
            <w:r w:rsidRPr="00790F55">
              <w:rPr>
                <w:sz w:val="16"/>
              </w:rPr>
              <w:t>Correo electrónico:</w:t>
            </w:r>
            <w:r w:rsidRPr="00790F55">
              <w:rPr>
                <w:b/>
                <w:sz w:val="16"/>
              </w:rPr>
              <w:t xml:space="preserve"> </w:t>
            </w:r>
            <w:hyperlink r:id="rId7" w:history="1">
              <w:r w:rsidRPr="00790F55">
                <w:rPr>
                  <w:b/>
                  <w:sz w:val="16"/>
                  <w:u w:val="single"/>
                </w:rPr>
                <w:t>adquisiciones@</w:t>
              </w:r>
              <w:r w:rsidR="004500A8">
                <w:rPr>
                  <w:b/>
                  <w:sz w:val="16"/>
                  <w:u w:val="single"/>
                </w:rPr>
                <w:t>ue118</w:t>
              </w:r>
              <w:r w:rsidRPr="00790F55">
                <w:rPr>
                  <w:b/>
                  <w:sz w:val="16"/>
                  <w:u w:val="single"/>
                </w:rPr>
                <w:t>.gob.pe</w:t>
              </w:r>
            </w:hyperlink>
            <w:r w:rsidRPr="00790F55">
              <w:rPr>
                <w:b/>
                <w:sz w:val="16"/>
              </w:rPr>
              <w:t xml:space="preserve"> </w:t>
            </w:r>
          </w:p>
          <w:p w14:paraId="50F8C921" w14:textId="77777777" w:rsidR="00790F55" w:rsidRPr="00790F55" w:rsidRDefault="00790F55" w:rsidP="00790F55">
            <w:pPr>
              <w:tabs>
                <w:tab w:val="left" w:pos="4440"/>
              </w:tabs>
              <w:rPr>
                <w:sz w:val="16"/>
              </w:rPr>
            </w:pPr>
          </w:p>
          <w:p w14:paraId="7348D7CB" w14:textId="77777777" w:rsidR="00790F55" w:rsidRPr="00790F55" w:rsidRDefault="00790F55" w:rsidP="00790F55">
            <w:pPr>
              <w:tabs>
                <w:tab w:val="left" w:pos="4440"/>
              </w:tabs>
              <w:rPr>
                <w:sz w:val="16"/>
              </w:rPr>
            </w:pPr>
            <w:r w:rsidRPr="00790F55">
              <w:rPr>
                <w:sz w:val="16"/>
              </w:rPr>
              <w:t xml:space="preserve">La fecha límite para la presentación y/o retiros, sustituciones o modificaciones de las Ofertas es: </w:t>
            </w:r>
          </w:p>
          <w:p w14:paraId="4C8B7AA9" w14:textId="5747BCD6" w:rsidR="00790F55" w:rsidRPr="00790F55" w:rsidRDefault="00790F55" w:rsidP="00790F55">
            <w:pPr>
              <w:rPr>
                <w:sz w:val="16"/>
              </w:rPr>
            </w:pPr>
            <w:r w:rsidRPr="00790F55">
              <w:rPr>
                <w:sz w:val="16"/>
              </w:rPr>
              <w:t xml:space="preserve">Fecha: </w:t>
            </w:r>
            <w:r w:rsidR="00591993">
              <w:rPr>
                <w:b/>
                <w:i/>
                <w:color w:val="0000FF"/>
                <w:sz w:val="16"/>
              </w:rPr>
              <w:t>1</w:t>
            </w:r>
            <w:r w:rsidR="007B1C94">
              <w:rPr>
                <w:b/>
                <w:i/>
                <w:color w:val="0000FF"/>
                <w:sz w:val="16"/>
              </w:rPr>
              <w:t>5</w:t>
            </w:r>
            <w:r w:rsidRPr="00790F55">
              <w:rPr>
                <w:b/>
                <w:i/>
                <w:color w:val="0000FF"/>
                <w:sz w:val="16"/>
              </w:rPr>
              <w:t xml:space="preserve"> </w:t>
            </w:r>
            <w:r w:rsidR="007B1C94">
              <w:rPr>
                <w:b/>
                <w:i/>
                <w:color w:val="0000FF"/>
                <w:sz w:val="16"/>
              </w:rPr>
              <w:t>de</w:t>
            </w:r>
            <w:r w:rsidRPr="00790F55">
              <w:rPr>
                <w:b/>
                <w:i/>
                <w:color w:val="0000FF"/>
                <w:sz w:val="16"/>
              </w:rPr>
              <w:t xml:space="preserve"> </w:t>
            </w:r>
            <w:r w:rsidR="00591993">
              <w:rPr>
                <w:b/>
                <w:i/>
                <w:color w:val="0000FF"/>
                <w:sz w:val="16"/>
              </w:rPr>
              <w:t>julio</w:t>
            </w:r>
            <w:r w:rsidRPr="00790F55">
              <w:rPr>
                <w:b/>
                <w:i/>
                <w:color w:val="0000FF"/>
                <w:sz w:val="16"/>
              </w:rPr>
              <w:t xml:space="preserve"> </w:t>
            </w:r>
            <w:r w:rsidR="007B1C94">
              <w:rPr>
                <w:b/>
                <w:i/>
                <w:color w:val="0000FF"/>
                <w:sz w:val="16"/>
              </w:rPr>
              <w:t>de</w:t>
            </w:r>
            <w:r w:rsidRPr="00790F55">
              <w:rPr>
                <w:b/>
                <w:i/>
                <w:color w:val="0000FF"/>
                <w:sz w:val="16"/>
              </w:rPr>
              <w:t xml:space="preserve"> 202</w:t>
            </w:r>
            <w:r w:rsidR="00E87239">
              <w:rPr>
                <w:b/>
                <w:i/>
                <w:color w:val="0000FF"/>
                <w:sz w:val="16"/>
              </w:rPr>
              <w:t>4</w:t>
            </w:r>
          </w:p>
          <w:p w14:paraId="1DED7F3C" w14:textId="3A32E33A" w:rsidR="00790F55" w:rsidRPr="00790F55" w:rsidRDefault="00790F55" w:rsidP="00790F55">
            <w:pPr>
              <w:rPr>
                <w:sz w:val="16"/>
              </w:rPr>
            </w:pPr>
            <w:r w:rsidRPr="00790F55">
              <w:rPr>
                <w:sz w:val="16"/>
              </w:rPr>
              <w:t xml:space="preserve">Hora: </w:t>
            </w:r>
            <w:r w:rsidRPr="00790F55">
              <w:rPr>
                <w:b/>
                <w:i/>
                <w:color w:val="0000FF"/>
                <w:sz w:val="16"/>
              </w:rPr>
              <w:t>1</w:t>
            </w:r>
            <w:r w:rsidR="000A6FD7">
              <w:rPr>
                <w:b/>
                <w:i/>
                <w:color w:val="0000FF"/>
                <w:sz w:val="16"/>
              </w:rPr>
              <w:t>0</w:t>
            </w:r>
            <w:r w:rsidRPr="00790F55">
              <w:rPr>
                <w:b/>
                <w:i/>
                <w:color w:val="0000FF"/>
                <w:sz w:val="16"/>
              </w:rPr>
              <w:t>:00 horas</w:t>
            </w:r>
            <w:r w:rsidRPr="00790F55">
              <w:rPr>
                <w:color w:val="0000FF"/>
                <w:sz w:val="16"/>
              </w:rPr>
              <w:t xml:space="preserve"> </w:t>
            </w:r>
          </w:p>
          <w:p w14:paraId="3B36F278" w14:textId="77777777" w:rsidR="00790F55" w:rsidRDefault="00790F55" w:rsidP="007B1C94">
            <w:pPr>
              <w:jc w:val="both"/>
              <w:rPr>
                <w:sz w:val="16"/>
              </w:rPr>
            </w:pPr>
            <w:r w:rsidRPr="00790F55">
              <w:rPr>
                <w:sz w:val="16"/>
              </w:rPr>
              <w:t>Los procedimientos para la presentación de Ofertas electrónicamente son  los descritos en el “Protocolo para los Procesos de Adquisición de Bienes y Obras mediante LPN o LPI a convocar o convocados por el PMESUT”.</w:t>
            </w:r>
          </w:p>
          <w:p w14:paraId="3F5CD868" w14:textId="77777777" w:rsidR="00DB0CDD" w:rsidRPr="00790F55" w:rsidRDefault="00DB0CDD" w:rsidP="007B1C94">
            <w:pPr>
              <w:jc w:val="both"/>
              <w:rPr>
                <w:sz w:val="16"/>
              </w:rPr>
            </w:pPr>
          </w:p>
          <w:p w14:paraId="5766E453" w14:textId="4600BEFC" w:rsidR="00790F55" w:rsidRDefault="00790F55" w:rsidP="00790F55">
            <w:pPr>
              <w:ind w:right="142"/>
              <w:jc w:val="both"/>
              <w:rPr>
                <w:b/>
                <w:spacing w:val="-3"/>
                <w:sz w:val="16"/>
              </w:rPr>
            </w:pPr>
            <w:r w:rsidRPr="00790F55">
              <w:rPr>
                <w:b/>
                <w:bCs/>
                <w:i/>
                <w:color w:val="0000FF"/>
                <w:sz w:val="16"/>
              </w:rPr>
              <w:t>En caso ocurra algún evento ajeno a los Licitantes y al Contratante, el Comité de Evaluación podrá ampliar la fecha de entrega de ofertas</w:t>
            </w:r>
          </w:p>
        </w:tc>
        <w:tc>
          <w:tcPr>
            <w:tcW w:w="6054" w:type="dxa"/>
            <w:vAlign w:val="center"/>
          </w:tcPr>
          <w:p w14:paraId="59EA10F5" w14:textId="77777777" w:rsidR="00790F55" w:rsidRPr="00790F55" w:rsidRDefault="00790F55" w:rsidP="00790F55">
            <w:pPr>
              <w:rPr>
                <w:sz w:val="16"/>
              </w:rPr>
            </w:pPr>
            <w:r w:rsidRPr="00790F55">
              <w:rPr>
                <w:sz w:val="16"/>
              </w:rPr>
              <w:t xml:space="preserve">Para </w:t>
            </w:r>
            <w:r w:rsidRPr="00790F55">
              <w:rPr>
                <w:b/>
                <w:sz w:val="16"/>
                <w:u w:val="single"/>
              </w:rPr>
              <w:t>fines de presentación de la oferta</w:t>
            </w:r>
            <w:r w:rsidRPr="00790F55">
              <w:rPr>
                <w:sz w:val="16"/>
              </w:rPr>
              <w:t xml:space="preserve"> únicamente a la dirección del Comprador es:</w:t>
            </w:r>
          </w:p>
          <w:p w14:paraId="03997E38" w14:textId="77777777" w:rsidR="00790F55" w:rsidRPr="00790F55" w:rsidRDefault="00790F55" w:rsidP="00790F55">
            <w:pPr>
              <w:rPr>
                <w:sz w:val="16"/>
              </w:rPr>
            </w:pPr>
            <w:r w:rsidRPr="00790F55">
              <w:rPr>
                <w:sz w:val="16"/>
              </w:rPr>
              <w:t>Atención: Comité de Evaluación</w:t>
            </w:r>
          </w:p>
          <w:p w14:paraId="328BDD72" w14:textId="0B2AD657" w:rsidR="00790F55" w:rsidRPr="00790F55" w:rsidRDefault="00790F55" w:rsidP="00790F55">
            <w:pPr>
              <w:rPr>
                <w:b/>
                <w:color w:val="0000FF"/>
                <w:sz w:val="16"/>
              </w:rPr>
            </w:pPr>
            <w:r w:rsidRPr="00790F55">
              <w:rPr>
                <w:sz w:val="16"/>
              </w:rPr>
              <w:t xml:space="preserve">Asunto: Presentación de ofertas </w:t>
            </w:r>
            <w:r w:rsidRPr="00790F55">
              <w:rPr>
                <w:b/>
                <w:color w:val="0000FF"/>
                <w:sz w:val="16"/>
              </w:rPr>
              <w:t>LPI N°0</w:t>
            </w:r>
            <w:r w:rsidR="000A6FD7">
              <w:rPr>
                <w:b/>
                <w:color w:val="0000FF"/>
                <w:sz w:val="16"/>
              </w:rPr>
              <w:t>0</w:t>
            </w:r>
            <w:r w:rsidR="00591993">
              <w:rPr>
                <w:b/>
                <w:color w:val="0000FF"/>
                <w:sz w:val="16"/>
              </w:rPr>
              <w:t>6</w:t>
            </w:r>
            <w:r w:rsidRPr="00790F55">
              <w:rPr>
                <w:b/>
                <w:color w:val="0000FF"/>
                <w:sz w:val="16"/>
              </w:rPr>
              <w:t>-202</w:t>
            </w:r>
            <w:r w:rsidR="00B52942">
              <w:rPr>
                <w:b/>
                <w:color w:val="0000FF"/>
                <w:sz w:val="16"/>
              </w:rPr>
              <w:t>4</w:t>
            </w:r>
            <w:r w:rsidRPr="00790F55">
              <w:rPr>
                <w:b/>
                <w:color w:val="0000FF"/>
                <w:sz w:val="16"/>
              </w:rPr>
              <w:t xml:space="preserve">-PMESUT </w:t>
            </w:r>
          </w:p>
          <w:p w14:paraId="3ABB339C" w14:textId="5241D8F6" w:rsidR="00790F55" w:rsidRPr="00790F55" w:rsidRDefault="00790F55" w:rsidP="00790F55">
            <w:pPr>
              <w:rPr>
                <w:b/>
                <w:sz w:val="16"/>
              </w:rPr>
            </w:pPr>
            <w:r w:rsidRPr="00790F55">
              <w:rPr>
                <w:sz w:val="16"/>
              </w:rPr>
              <w:t>Correo electrónico:</w:t>
            </w:r>
            <w:r w:rsidRPr="00790F55">
              <w:rPr>
                <w:b/>
                <w:sz w:val="16"/>
              </w:rPr>
              <w:t xml:space="preserve"> </w:t>
            </w:r>
            <w:hyperlink r:id="rId8" w:history="1">
              <w:r w:rsidRPr="00790F55">
                <w:rPr>
                  <w:b/>
                  <w:sz w:val="16"/>
                  <w:u w:val="single"/>
                </w:rPr>
                <w:t>adquisiciones@</w:t>
              </w:r>
              <w:r w:rsidR="004500A8">
                <w:rPr>
                  <w:b/>
                  <w:sz w:val="16"/>
                  <w:u w:val="single"/>
                </w:rPr>
                <w:t>ue118</w:t>
              </w:r>
              <w:r w:rsidRPr="00790F55">
                <w:rPr>
                  <w:b/>
                  <w:sz w:val="16"/>
                  <w:u w:val="single"/>
                </w:rPr>
                <w:t>.gob.pe</w:t>
              </w:r>
            </w:hyperlink>
            <w:r w:rsidRPr="00790F55">
              <w:rPr>
                <w:b/>
                <w:sz w:val="16"/>
              </w:rPr>
              <w:t xml:space="preserve"> </w:t>
            </w:r>
          </w:p>
          <w:p w14:paraId="3AB7AF4E" w14:textId="77777777" w:rsidR="00790F55" w:rsidRPr="00790F55" w:rsidRDefault="00790F55" w:rsidP="00790F55">
            <w:pPr>
              <w:tabs>
                <w:tab w:val="left" w:pos="4440"/>
              </w:tabs>
              <w:rPr>
                <w:sz w:val="16"/>
              </w:rPr>
            </w:pPr>
          </w:p>
          <w:p w14:paraId="33CD0FB0" w14:textId="77777777" w:rsidR="00790F55" w:rsidRPr="00790F55" w:rsidRDefault="00790F55" w:rsidP="00790F55">
            <w:pPr>
              <w:tabs>
                <w:tab w:val="left" w:pos="4440"/>
              </w:tabs>
              <w:rPr>
                <w:sz w:val="16"/>
              </w:rPr>
            </w:pPr>
            <w:r w:rsidRPr="00790F55">
              <w:rPr>
                <w:sz w:val="16"/>
              </w:rPr>
              <w:t xml:space="preserve">La fecha límite para la presentación y/o retiros, sustituciones o modificaciones de las Ofertas es: </w:t>
            </w:r>
          </w:p>
          <w:p w14:paraId="5CDFB04C" w14:textId="17D42826" w:rsidR="00790F55" w:rsidRPr="00790F55" w:rsidRDefault="00790F55" w:rsidP="00790F55">
            <w:pPr>
              <w:rPr>
                <w:sz w:val="16"/>
              </w:rPr>
            </w:pPr>
            <w:r w:rsidRPr="00790F55">
              <w:rPr>
                <w:sz w:val="16"/>
              </w:rPr>
              <w:t xml:space="preserve">Fecha: </w:t>
            </w:r>
            <w:r w:rsidR="00591993">
              <w:rPr>
                <w:b/>
                <w:i/>
                <w:color w:val="0000FF"/>
                <w:sz w:val="16"/>
                <w:highlight w:val="yellow"/>
              </w:rPr>
              <w:t>14</w:t>
            </w:r>
            <w:r w:rsidRPr="001F14F9">
              <w:rPr>
                <w:b/>
                <w:i/>
                <w:color w:val="0000FF"/>
                <w:sz w:val="16"/>
                <w:highlight w:val="yellow"/>
              </w:rPr>
              <w:t xml:space="preserve"> </w:t>
            </w:r>
            <w:r w:rsidR="007B1C94">
              <w:rPr>
                <w:b/>
                <w:i/>
                <w:color w:val="0000FF"/>
                <w:sz w:val="16"/>
                <w:highlight w:val="yellow"/>
              </w:rPr>
              <w:t>de</w:t>
            </w:r>
            <w:r w:rsidRPr="001F14F9">
              <w:rPr>
                <w:b/>
                <w:i/>
                <w:color w:val="0000FF"/>
                <w:sz w:val="16"/>
                <w:highlight w:val="yellow"/>
              </w:rPr>
              <w:t xml:space="preserve"> </w:t>
            </w:r>
            <w:r w:rsidR="00591993">
              <w:rPr>
                <w:b/>
                <w:i/>
                <w:color w:val="0000FF"/>
                <w:sz w:val="16"/>
                <w:highlight w:val="yellow"/>
              </w:rPr>
              <w:t>agosto</w:t>
            </w:r>
            <w:r w:rsidRPr="001F14F9">
              <w:rPr>
                <w:b/>
                <w:i/>
                <w:color w:val="0000FF"/>
                <w:sz w:val="16"/>
                <w:highlight w:val="yellow"/>
              </w:rPr>
              <w:t xml:space="preserve"> </w:t>
            </w:r>
            <w:r w:rsidR="007B1C94">
              <w:rPr>
                <w:b/>
                <w:i/>
                <w:color w:val="0000FF"/>
                <w:sz w:val="16"/>
                <w:highlight w:val="yellow"/>
              </w:rPr>
              <w:t>de</w:t>
            </w:r>
            <w:r w:rsidRPr="001F14F9">
              <w:rPr>
                <w:b/>
                <w:i/>
                <w:color w:val="0000FF"/>
                <w:sz w:val="16"/>
                <w:highlight w:val="yellow"/>
              </w:rPr>
              <w:t xml:space="preserve"> 202</w:t>
            </w:r>
            <w:r w:rsidR="000A6FD7">
              <w:rPr>
                <w:b/>
                <w:i/>
                <w:color w:val="0000FF"/>
                <w:sz w:val="16"/>
                <w:highlight w:val="yellow"/>
              </w:rPr>
              <w:t>4</w:t>
            </w:r>
          </w:p>
          <w:p w14:paraId="0C7B39E4" w14:textId="10E19BF9" w:rsidR="00790F55" w:rsidRPr="00790F55" w:rsidRDefault="00790F55" w:rsidP="00790F55">
            <w:pPr>
              <w:rPr>
                <w:sz w:val="16"/>
              </w:rPr>
            </w:pPr>
            <w:r w:rsidRPr="00790F55">
              <w:rPr>
                <w:sz w:val="16"/>
              </w:rPr>
              <w:t xml:space="preserve">Hora: </w:t>
            </w:r>
            <w:r w:rsidRPr="00790F55">
              <w:rPr>
                <w:b/>
                <w:i/>
                <w:color w:val="0000FF"/>
                <w:sz w:val="16"/>
              </w:rPr>
              <w:t>1</w:t>
            </w:r>
            <w:r w:rsidR="00B52942">
              <w:rPr>
                <w:b/>
                <w:i/>
                <w:color w:val="0000FF"/>
                <w:sz w:val="16"/>
              </w:rPr>
              <w:t>0</w:t>
            </w:r>
            <w:r w:rsidRPr="00790F55">
              <w:rPr>
                <w:b/>
                <w:i/>
                <w:color w:val="0000FF"/>
                <w:sz w:val="16"/>
              </w:rPr>
              <w:t>:00 horas</w:t>
            </w:r>
            <w:r w:rsidRPr="00790F55">
              <w:rPr>
                <w:color w:val="0000FF"/>
                <w:sz w:val="16"/>
              </w:rPr>
              <w:t xml:space="preserve"> </w:t>
            </w:r>
          </w:p>
          <w:p w14:paraId="6E6890FB" w14:textId="77777777" w:rsidR="00790F55" w:rsidRDefault="00790F55" w:rsidP="00D13705">
            <w:pPr>
              <w:jc w:val="both"/>
              <w:rPr>
                <w:sz w:val="16"/>
              </w:rPr>
            </w:pPr>
            <w:r w:rsidRPr="00790F55">
              <w:rPr>
                <w:sz w:val="16"/>
              </w:rPr>
              <w:t>Los procedimientos para la presentación de Ofertas electrónicamente son  los descritos en el “Protocolo para los Procesos de Adquisición de Bienes y Obras mediante LPN o LPI a convocar o convocados por el PMESUT”.</w:t>
            </w:r>
          </w:p>
          <w:p w14:paraId="67E6E572" w14:textId="77777777" w:rsidR="00DB0CDD" w:rsidRPr="00790F55" w:rsidRDefault="00DB0CDD" w:rsidP="00790F55">
            <w:pPr>
              <w:rPr>
                <w:sz w:val="16"/>
              </w:rPr>
            </w:pPr>
          </w:p>
          <w:p w14:paraId="21522EDA" w14:textId="3C8ECD04" w:rsidR="00790F55" w:rsidRDefault="00790F55" w:rsidP="00790F55">
            <w:pPr>
              <w:ind w:right="142"/>
              <w:jc w:val="both"/>
              <w:rPr>
                <w:b/>
                <w:spacing w:val="-3"/>
                <w:sz w:val="16"/>
              </w:rPr>
            </w:pPr>
            <w:r w:rsidRPr="00790F55">
              <w:rPr>
                <w:b/>
                <w:bCs/>
                <w:i/>
                <w:color w:val="0000FF"/>
                <w:sz w:val="16"/>
              </w:rPr>
              <w:t>En caso ocurra algún evento ajeno a los Licitantes y al Contratante, el Comité de Evaluación podrá ampliar la fecha de entrega de ofertas</w:t>
            </w:r>
          </w:p>
        </w:tc>
      </w:tr>
      <w:tr w:rsidR="00790F55" w:rsidRPr="00873B28" w14:paraId="00E648DE" w14:textId="77777777" w:rsidTr="00CC0997">
        <w:trPr>
          <w:trHeight w:val="2272"/>
        </w:trPr>
        <w:tc>
          <w:tcPr>
            <w:tcW w:w="1290" w:type="dxa"/>
            <w:vAlign w:val="center"/>
          </w:tcPr>
          <w:p w14:paraId="457EDFBE" w14:textId="34CB28E4" w:rsidR="00790F55" w:rsidRPr="00873B28" w:rsidRDefault="00790F55" w:rsidP="00790F55">
            <w:pPr>
              <w:pStyle w:val="TableParagraph"/>
              <w:ind w:left="165" w:right="26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3B28">
              <w:rPr>
                <w:rFonts w:ascii="Arial" w:hAnsi="Arial" w:cs="Arial"/>
                <w:b/>
                <w:sz w:val="16"/>
                <w:szCs w:val="16"/>
              </w:rPr>
              <w:t>Enmienda</w:t>
            </w:r>
            <w:r w:rsidRPr="00873B28">
              <w:rPr>
                <w:rFonts w:ascii="Arial" w:hAnsi="Arial" w:cs="Arial"/>
                <w:b/>
                <w:spacing w:val="-4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N° 2</w:t>
            </w:r>
          </w:p>
        </w:tc>
        <w:tc>
          <w:tcPr>
            <w:tcW w:w="1426" w:type="dxa"/>
            <w:vAlign w:val="center"/>
          </w:tcPr>
          <w:p w14:paraId="64C56281" w14:textId="77777777" w:rsidR="00790F55" w:rsidRDefault="00790F55" w:rsidP="00B56336">
            <w:pPr>
              <w:pStyle w:val="TableParagraph"/>
              <w:ind w:left="9" w:right="14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Sección II.</w:t>
            </w:r>
          </w:p>
          <w:p w14:paraId="0360C8DB" w14:textId="77777777" w:rsidR="00790F55" w:rsidRDefault="00790F55" w:rsidP="00B56336">
            <w:pPr>
              <w:pStyle w:val="TableParagraph"/>
              <w:ind w:left="9" w:right="14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Datos de la Licitación</w:t>
            </w:r>
          </w:p>
          <w:p w14:paraId="2F5A64A0" w14:textId="605C1654" w:rsidR="00790F55" w:rsidRPr="00E7141B" w:rsidRDefault="00790F55" w:rsidP="00B56336">
            <w:pPr>
              <w:pStyle w:val="TableParagraph"/>
              <w:ind w:left="9" w:right="14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IAO 25.1</w:t>
            </w:r>
          </w:p>
        </w:tc>
        <w:tc>
          <w:tcPr>
            <w:tcW w:w="6052" w:type="dxa"/>
            <w:vAlign w:val="center"/>
          </w:tcPr>
          <w:p w14:paraId="1F97BD6A" w14:textId="77777777" w:rsidR="00790F55" w:rsidRPr="00790F55" w:rsidRDefault="00790F55" w:rsidP="00790F55">
            <w:pPr>
              <w:jc w:val="both"/>
              <w:rPr>
                <w:sz w:val="16"/>
              </w:rPr>
            </w:pPr>
            <w:r w:rsidRPr="00790F55">
              <w:rPr>
                <w:sz w:val="16"/>
              </w:rPr>
              <w:t>La apertura de las Ofertas (así como la lectura de notificaciones de retiro, sustitución o modificación de Ofertas, si hubiera) se realizará en la fecha y en acto público virtual de la siguiente manera:</w:t>
            </w:r>
          </w:p>
          <w:p w14:paraId="1B4A5EE8" w14:textId="65D69FA7" w:rsidR="00790F55" w:rsidRPr="00790F55" w:rsidRDefault="00790F55" w:rsidP="00790F55">
            <w:pPr>
              <w:jc w:val="both"/>
              <w:rPr>
                <w:sz w:val="16"/>
              </w:rPr>
            </w:pPr>
            <w:r w:rsidRPr="00790F55">
              <w:rPr>
                <w:sz w:val="16"/>
              </w:rPr>
              <w:t xml:space="preserve">Fecha: </w:t>
            </w:r>
            <w:r w:rsidR="00591993">
              <w:rPr>
                <w:b/>
                <w:i/>
                <w:color w:val="0000FF"/>
                <w:sz w:val="16"/>
              </w:rPr>
              <w:t>15</w:t>
            </w:r>
            <w:r w:rsidRPr="00790F55">
              <w:rPr>
                <w:b/>
                <w:i/>
                <w:color w:val="0000FF"/>
                <w:sz w:val="16"/>
              </w:rPr>
              <w:t xml:space="preserve"> </w:t>
            </w:r>
            <w:r w:rsidR="007B1C94">
              <w:rPr>
                <w:b/>
                <w:i/>
                <w:color w:val="0000FF"/>
                <w:sz w:val="16"/>
              </w:rPr>
              <w:t>de</w:t>
            </w:r>
            <w:r w:rsidRPr="00790F55">
              <w:rPr>
                <w:b/>
                <w:i/>
                <w:color w:val="0000FF"/>
                <w:sz w:val="16"/>
              </w:rPr>
              <w:t xml:space="preserve"> </w:t>
            </w:r>
            <w:r w:rsidR="00591993">
              <w:rPr>
                <w:b/>
                <w:i/>
                <w:color w:val="0000FF"/>
                <w:sz w:val="16"/>
              </w:rPr>
              <w:t>julio</w:t>
            </w:r>
            <w:r w:rsidRPr="00790F55">
              <w:rPr>
                <w:b/>
                <w:i/>
                <w:color w:val="0000FF"/>
                <w:sz w:val="16"/>
              </w:rPr>
              <w:t xml:space="preserve"> </w:t>
            </w:r>
            <w:r w:rsidR="007B1C94">
              <w:rPr>
                <w:b/>
                <w:i/>
                <w:color w:val="0000FF"/>
                <w:sz w:val="16"/>
              </w:rPr>
              <w:t>de</w:t>
            </w:r>
            <w:r w:rsidRPr="00790F55">
              <w:rPr>
                <w:b/>
                <w:i/>
                <w:color w:val="0000FF"/>
                <w:sz w:val="16"/>
              </w:rPr>
              <w:t xml:space="preserve"> 202</w:t>
            </w:r>
            <w:r w:rsidR="00E87239">
              <w:rPr>
                <w:b/>
                <w:i/>
                <w:color w:val="0000FF"/>
                <w:sz w:val="16"/>
              </w:rPr>
              <w:t>4</w:t>
            </w:r>
          </w:p>
          <w:p w14:paraId="0F27A421" w14:textId="3A46AAFE" w:rsidR="00790F55" w:rsidRPr="00790F55" w:rsidRDefault="00790F55" w:rsidP="00790F55">
            <w:pPr>
              <w:jc w:val="both"/>
              <w:rPr>
                <w:b/>
                <w:i/>
                <w:color w:val="0000FF"/>
                <w:sz w:val="16"/>
              </w:rPr>
            </w:pPr>
            <w:r w:rsidRPr="00790F55">
              <w:rPr>
                <w:sz w:val="16"/>
              </w:rPr>
              <w:t xml:space="preserve">Hora: </w:t>
            </w:r>
            <w:r w:rsidRPr="00790F55">
              <w:rPr>
                <w:b/>
                <w:i/>
                <w:color w:val="0000FF"/>
                <w:sz w:val="16"/>
              </w:rPr>
              <w:t>1</w:t>
            </w:r>
            <w:r w:rsidR="000A6FD7">
              <w:rPr>
                <w:b/>
                <w:i/>
                <w:color w:val="0000FF"/>
                <w:sz w:val="16"/>
              </w:rPr>
              <w:t>0</w:t>
            </w:r>
            <w:r w:rsidRPr="00790F55">
              <w:rPr>
                <w:b/>
                <w:i/>
                <w:color w:val="0000FF"/>
                <w:sz w:val="16"/>
              </w:rPr>
              <w:t xml:space="preserve">:30 horas </w:t>
            </w:r>
          </w:p>
          <w:p w14:paraId="7ED04227" w14:textId="77777777" w:rsidR="00790F55" w:rsidRDefault="00790F55" w:rsidP="007B1C94">
            <w:pPr>
              <w:jc w:val="both"/>
              <w:rPr>
                <w:sz w:val="16"/>
              </w:rPr>
            </w:pPr>
            <w:r w:rsidRPr="00790F55">
              <w:rPr>
                <w:sz w:val="16"/>
              </w:rPr>
              <w:t>Los procedimientos para la presentación de Ofertas electrónicamente son  los descritos en el “Protocolo para los Procesos de Adquisición de Bienes y Obras mediante LPN o LPI a convocar o convocados por el PMESUT”.</w:t>
            </w:r>
          </w:p>
          <w:p w14:paraId="1FFD3430" w14:textId="77777777" w:rsidR="00DB0CDD" w:rsidRPr="00790F55" w:rsidRDefault="00DB0CDD" w:rsidP="00790F55">
            <w:pPr>
              <w:rPr>
                <w:sz w:val="16"/>
              </w:rPr>
            </w:pPr>
          </w:p>
          <w:p w14:paraId="39D3177B" w14:textId="1686CCE7" w:rsidR="00790F55" w:rsidRPr="00E41F2E" w:rsidRDefault="00790F55" w:rsidP="00790F55">
            <w:pPr>
              <w:ind w:right="142"/>
              <w:jc w:val="both"/>
              <w:rPr>
                <w:b/>
                <w:spacing w:val="-3"/>
                <w:sz w:val="16"/>
              </w:rPr>
            </w:pPr>
            <w:r w:rsidRPr="00790F55">
              <w:rPr>
                <w:b/>
                <w:bCs/>
                <w:i/>
                <w:color w:val="0000FF"/>
                <w:sz w:val="16"/>
              </w:rPr>
              <w:t>En caso ocurra algún evento ajeno a los Licitantes y al Contratante, el Comité podrá ampliar la fecha de entrega de ofertas</w:t>
            </w:r>
            <w:r w:rsidRPr="00790F55">
              <w:rPr>
                <w:i/>
                <w:color w:val="0000FF"/>
                <w:sz w:val="16"/>
              </w:rPr>
              <w:t>.</w:t>
            </w:r>
          </w:p>
        </w:tc>
        <w:tc>
          <w:tcPr>
            <w:tcW w:w="6054" w:type="dxa"/>
            <w:vAlign w:val="center"/>
          </w:tcPr>
          <w:p w14:paraId="5C5C35B5" w14:textId="77777777" w:rsidR="00790F55" w:rsidRPr="00790F55" w:rsidRDefault="00790F55" w:rsidP="00790F55">
            <w:pPr>
              <w:jc w:val="both"/>
              <w:rPr>
                <w:sz w:val="16"/>
              </w:rPr>
            </w:pPr>
            <w:r w:rsidRPr="00790F55">
              <w:rPr>
                <w:sz w:val="16"/>
              </w:rPr>
              <w:t>La apertura de las Ofertas (así como la lectura de notificaciones de retiro, sustitución o modificación de Ofertas, si hubiera) se realizará en la fecha y en acto público virtual de la siguiente manera:</w:t>
            </w:r>
          </w:p>
          <w:p w14:paraId="588548D4" w14:textId="4114EE41" w:rsidR="00790F55" w:rsidRPr="00790F55" w:rsidRDefault="00790F55" w:rsidP="00790F55">
            <w:pPr>
              <w:jc w:val="both"/>
              <w:rPr>
                <w:sz w:val="16"/>
              </w:rPr>
            </w:pPr>
            <w:r w:rsidRPr="00790F55">
              <w:rPr>
                <w:sz w:val="16"/>
              </w:rPr>
              <w:t xml:space="preserve">Fecha: </w:t>
            </w:r>
            <w:r w:rsidR="00591993">
              <w:rPr>
                <w:b/>
                <w:i/>
                <w:color w:val="0000FF"/>
                <w:sz w:val="16"/>
                <w:highlight w:val="yellow"/>
              </w:rPr>
              <w:t>14</w:t>
            </w:r>
            <w:r w:rsidRPr="001F14F9">
              <w:rPr>
                <w:b/>
                <w:i/>
                <w:color w:val="0000FF"/>
                <w:sz w:val="16"/>
                <w:highlight w:val="yellow"/>
              </w:rPr>
              <w:t xml:space="preserve"> </w:t>
            </w:r>
            <w:r w:rsidR="007B1C94">
              <w:rPr>
                <w:b/>
                <w:i/>
                <w:color w:val="0000FF"/>
                <w:sz w:val="16"/>
                <w:highlight w:val="yellow"/>
              </w:rPr>
              <w:t>de</w:t>
            </w:r>
            <w:r w:rsidRPr="001F14F9">
              <w:rPr>
                <w:b/>
                <w:i/>
                <w:color w:val="0000FF"/>
                <w:sz w:val="16"/>
                <w:highlight w:val="yellow"/>
              </w:rPr>
              <w:t xml:space="preserve"> </w:t>
            </w:r>
            <w:r w:rsidR="00591993">
              <w:rPr>
                <w:b/>
                <w:i/>
                <w:color w:val="0000FF"/>
                <w:sz w:val="16"/>
                <w:highlight w:val="yellow"/>
              </w:rPr>
              <w:t>agosto</w:t>
            </w:r>
            <w:r w:rsidRPr="001F14F9">
              <w:rPr>
                <w:b/>
                <w:i/>
                <w:color w:val="0000FF"/>
                <w:sz w:val="16"/>
                <w:highlight w:val="yellow"/>
              </w:rPr>
              <w:t xml:space="preserve"> </w:t>
            </w:r>
            <w:r w:rsidR="007B1C94">
              <w:rPr>
                <w:b/>
                <w:i/>
                <w:color w:val="0000FF"/>
                <w:sz w:val="16"/>
                <w:highlight w:val="yellow"/>
              </w:rPr>
              <w:t>de</w:t>
            </w:r>
            <w:r w:rsidRPr="001F14F9">
              <w:rPr>
                <w:b/>
                <w:i/>
                <w:color w:val="0000FF"/>
                <w:sz w:val="16"/>
                <w:highlight w:val="yellow"/>
              </w:rPr>
              <w:t xml:space="preserve"> 202</w:t>
            </w:r>
            <w:r w:rsidR="000A6FD7">
              <w:rPr>
                <w:b/>
                <w:i/>
                <w:color w:val="0000FF"/>
                <w:sz w:val="16"/>
                <w:highlight w:val="yellow"/>
              </w:rPr>
              <w:t>4</w:t>
            </w:r>
          </w:p>
          <w:p w14:paraId="0C47D252" w14:textId="0F2EE343" w:rsidR="00790F55" w:rsidRPr="00790F55" w:rsidRDefault="00790F55" w:rsidP="00790F55">
            <w:pPr>
              <w:jc w:val="both"/>
              <w:rPr>
                <w:b/>
                <w:i/>
                <w:color w:val="0000FF"/>
                <w:sz w:val="16"/>
              </w:rPr>
            </w:pPr>
            <w:r w:rsidRPr="00790F55">
              <w:rPr>
                <w:sz w:val="16"/>
              </w:rPr>
              <w:t xml:space="preserve">Hora: </w:t>
            </w:r>
            <w:r w:rsidRPr="00790F55">
              <w:rPr>
                <w:b/>
                <w:i/>
                <w:color w:val="0000FF"/>
                <w:sz w:val="16"/>
              </w:rPr>
              <w:t>1</w:t>
            </w:r>
            <w:r w:rsidR="00B52942">
              <w:rPr>
                <w:b/>
                <w:i/>
                <w:color w:val="0000FF"/>
                <w:sz w:val="16"/>
              </w:rPr>
              <w:t>0</w:t>
            </w:r>
            <w:r w:rsidRPr="00790F55">
              <w:rPr>
                <w:b/>
                <w:i/>
                <w:color w:val="0000FF"/>
                <w:sz w:val="16"/>
              </w:rPr>
              <w:t xml:space="preserve">:30 horas </w:t>
            </w:r>
          </w:p>
          <w:p w14:paraId="3A5C5D72" w14:textId="77777777" w:rsidR="00790F55" w:rsidRDefault="00790F55" w:rsidP="00D13705">
            <w:pPr>
              <w:jc w:val="both"/>
              <w:rPr>
                <w:sz w:val="16"/>
              </w:rPr>
            </w:pPr>
            <w:r w:rsidRPr="00790F55">
              <w:rPr>
                <w:sz w:val="16"/>
              </w:rPr>
              <w:t>Los procedimientos para la presentación de Ofertas electrónicamente son  los descritos en el “Protocolo para los Procesos de Adquisición de Bienes y Obras mediante LPN o LPI a convocar o convocados por el PMESUT”.</w:t>
            </w:r>
          </w:p>
          <w:p w14:paraId="4FC7CCE2" w14:textId="77777777" w:rsidR="00DB0CDD" w:rsidRPr="00790F55" w:rsidRDefault="00DB0CDD" w:rsidP="00790F55">
            <w:pPr>
              <w:rPr>
                <w:sz w:val="16"/>
              </w:rPr>
            </w:pPr>
          </w:p>
          <w:p w14:paraId="72389CDA" w14:textId="0479A719" w:rsidR="00790F55" w:rsidRDefault="00790F55" w:rsidP="00790F55">
            <w:pPr>
              <w:ind w:right="142"/>
              <w:jc w:val="both"/>
              <w:rPr>
                <w:b/>
                <w:spacing w:val="-3"/>
                <w:sz w:val="16"/>
              </w:rPr>
            </w:pPr>
            <w:r w:rsidRPr="00790F55">
              <w:rPr>
                <w:b/>
                <w:bCs/>
                <w:i/>
                <w:color w:val="0000FF"/>
                <w:sz w:val="16"/>
              </w:rPr>
              <w:t>En caso ocurra algún evento ajeno a los Licitantes y al Contratante, el Comité podrá ampliar la fecha de entrega de ofertas</w:t>
            </w:r>
            <w:r w:rsidRPr="00790F55">
              <w:rPr>
                <w:i/>
                <w:color w:val="0000FF"/>
                <w:sz w:val="16"/>
              </w:rPr>
              <w:t>.</w:t>
            </w:r>
          </w:p>
        </w:tc>
      </w:tr>
    </w:tbl>
    <w:p w14:paraId="4E63D30C" w14:textId="499BB6B1" w:rsidR="00FF02ED" w:rsidRDefault="00FF02ED" w:rsidP="00FF02ED">
      <w:pPr>
        <w:rPr>
          <w:sz w:val="16"/>
        </w:rPr>
      </w:pPr>
    </w:p>
    <w:p w14:paraId="7FF99BBA" w14:textId="77777777" w:rsidR="00FF02ED" w:rsidRDefault="00FF02ED" w:rsidP="00FF02ED">
      <w:pPr>
        <w:rPr>
          <w:sz w:val="16"/>
        </w:rPr>
      </w:pPr>
    </w:p>
    <w:p w14:paraId="25D82D33" w14:textId="77777777" w:rsidR="00FF02ED" w:rsidRDefault="00FF02ED" w:rsidP="00FF02ED">
      <w:pPr>
        <w:rPr>
          <w:sz w:val="16"/>
        </w:rPr>
      </w:pPr>
    </w:p>
    <w:p w14:paraId="714AD677" w14:textId="6BA5AF01" w:rsidR="00FF02ED" w:rsidRDefault="00FF02ED" w:rsidP="00FF02ED">
      <w:pPr>
        <w:rPr>
          <w:sz w:val="16"/>
        </w:rPr>
      </w:pPr>
      <w:bookmarkStart w:id="0" w:name="_GoBack"/>
      <w:bookmarkEnd w:id="0"/>
    </w:p>
    <w:sectPr w:rsidR="00FF02ED" w:rsidSect="00CB12EC">
      <w:headerReference w:type="default" r:id="rId9"/>
      <w:footerReference w:type="default" r:id="rId10"/>
      <w:pgSz w:w="16840" w:h="11910" w:orient="landscape"/>
      <w:pgMar w:top="1985" w:right="980" w:bottom="1160" w:left="740" w:header="567" w:footer="97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6E67AA" w14:textId="77777777" w:rsidR="00433493" w:rsidRDefault="00433493">
      <w:r>
        <w:separator/>
      </w:r>
    </w:p>
  </w:endnote>
  <w:endnote w:type="continuationSeparator" w:id="0">
    <w:p w14:paraId="16603FC6" w14:textId="77777777" w:rsidR="00433493" w:rsidRDefault="00433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Times New Roman Bold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18"/>
        <w:szCs w:val="18"/>
      </w:rPr>
      <w:id w:val="-1413778047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500863896"/>
          <w:docPartObj>
            <w:docPartGallery w:val="Page Numbers (Top of Page)"/>
            <w:docPartUnique/>
          </w:docPartObj>
        </w:sdtPr>
        <w:sdtEndPr/>
        <w:sdtContent>
          <w:p w14:paraId="0F49012B" w14:textId="6D892B24" w:rsidR="000661A3" w:rsidRPr="004047E1" w:rsidRDefault="000661A3">
            <w:pPr>
              <w:pStyle w:val="Piedepgina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047E1">
              <w:rPr>
                <w:rFonts w:ascii="Arial" w:hAnsi="Arial" w:cs="Arial"/>
                <w:sz w:val="18"/>
                <w:szCs w:val="18"/>
              </w:rPr>
              <w:t xml:space="preserve">Página </w:t>
            </w:r>
            <w:r w:rsidRPr="004047E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4047E1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Pr="004047E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CC099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1</w:t>
            </w:r>
            <w:r w:rsidRPr="004047E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4047E1">
              <w:rPr>
                <w:rFonts w:ascii="Arial" w:hAnsi="Arial" w:cs="Arial"/>
                <w:sz w:val="18"/>
                <w:szCs w:val="18"/>
              </w:rPr>
              <w:t xml:space="preserve"> de </w:t>
            </w:r>
            <w:r w:rsidRPr="004047E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4047E1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Pr="004047E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CC099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1</w:t>
            </w:r>
            <w:r w:rsidRPr="004047E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230634C4" w14:textId="33D50C63" w:rsidR="003D683A" w:rsidRDefault="003D683A">
    <w:pPr>
      <w:pStyle w:val="Textoindependiente"/>
      <w:spacing w:line="14" w:lineRule="auto"/>
      <w:rPr>
        <w:b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05C7F4" w14:textId="77777777" w:rsidR="00433493" w:rsidRDefault="00433493">
      <w:r>
        <w:separator/>
      </w:r>
    </w:p>
  </w:footnote>
  <w:footnote w:type="continuationSeparator" w:id="0">
    <w:p w14:paraId="7A352487" w14:textId="77777777" w:rsidR="00433493" w:rsidRDefault="004334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0A7104" w14:textId="4ABD3300" w:rsidR="00AA628F" w:rsidRPr="00AA628F" w:rsidRDefault="00AA628F" w:rsidP="00AA628F">
    <w:pPr>
      <w:pStyle w:val="Encabezado"/>
      <w:spacing w:after="120"/>
      <w:jc w:val="center"/>
      <w:rPr>
        <w:rFonts w:ascii="Arial" w:eastAsia="Arial" w:hAnsi="Arial" w:cs="Arial"/>
        <w:b/>
        <w:bCs/>
        <w:sz w:val="24"/>
        <w:szCs w:val="18"/>
      </w:rPr>
    </w:pPr>
    <w:r w:rsidRPr="00AA628F">
      <w:rPr>
        <w:rFonts w:ascii="Arial" w:eastAsia="Arial" w:hAnsi="Arial" w:cs="Arial"/>
        <w:b/>
        <w:bCs/>
        <w:sz w:val="24"/>
        <w:szCs w:val="18"/>
      </w:rPr>
      <w:t>PLIEGO DE ENMIENDAS</w:t>
    </w:r>
    <w:r w:rsidR="009D2608">
      <w:rPr>
        <w:rFonts w:ascii="Arial" w:eastAsia="Arial" w:hAnsi="Arial" w:cs="Arial"/>
        <w:b/>
        <w:bCs/>
        <w:sz w:val="24"/>
        <w:szCs w:val="18"/>
      </w:rPr>
      <w:t xml:space="preserve"> N° 1</w:t>
    </w:r>
  </w:p>
  <w:p w14:paraId="389E96C5" w14:textId="3657AF69" w:rsidR="00AA628F" w:rsidRPr="007E4D34" w:rsidRDefault="00AA628F" w:rsidP="00AA628F">
    <w:pPr>
      <w:pStyle w:val="Encabezado"/>
      <w:spacing w:after="120"/>
      <w:jc w:val="center"/>
      <w:rPr>
        <w:rFonts w:ascii="Arial" w:eastAsia="Arial" w:hAnsi="Arial" w:cs="Arial"/>
        <w:b/>
        <w:bCs/>
        <w:sz w:val="20"/>
        <w:szCs w:val="20"/>
      </w:rPr>
    </w:pPr>
    <w:r w:rsidRPr="007E4D34">
      <w:rPr>
        <w:rFonts w:ascii="Arial" w:eastAsia="Arial" w:hAnsi="Arial" w:cs="Arial"/>
        <w:b/>
        <w:bCs/>
        <w:sz w:val="20"/>
        <w:szCs w:val="20"/>
      </w:rPr>
      <w:t>LPI N.° 0</w:t>
    </w:r>
    <w:r w:rsidR="000A6FD7" w:rsidRPr="007E4D34">
      <w:rPr>
        <w:rFonts w:ascii="Arial" w:eastAsia="Arial" w:hAnsi="Arial" w:cs="Arial"/>
        <w:b/>
        <w:bCs/>
        <w:sz w:val="20"/>
        <w:szCs w:val="20"/>
      </w:rPr>
      <w:t>0</w:t>
    </w:r>
    <w:r w:rsidR="00591993">
      <w:rPr>
        <w:rFonts w:ascii="Arial" w:eastAsia="Arial" w:hAnsi="Arial" w:cs="Arial"/>
        <w:b/>
        <w:bCs/>
        <w:sz w:val="20"/>
        <w:szCs w:val="20"/>
      </w:rPr>
      <w:t>6</w:t>
    </w:r>
    <w:r w:rsidRPr="007E4D34">
      <w:rPr>
        <w:rFonts w:ascii="Arial" w:eastAsia="Arial" w:hAnsi="Arial" w:cs="Arial"/>
        <w:b/>
        <w:bCs/>
        <w:sz w:val="20"/>
        <w:szCs w:val="20"/>
      </w:rPr>
      <w:t>-202</w:t>
    </w:r>
    <w:r w:rsidR="004F01F8">
      <w:rPr>
        <w:rFonts w:ascii="Arial" w:eastAsia="Arial" w:hAnsi="Arial" w:cs="Arial"/>
        <w:b/>
        <w:bCs/>
        <w:sz w:val="20"/>
        <w:szCs w:val="20"/>
      </w:rPr>
      <w:t>4</w:t>
    </w:r>
    <w:r w:rsidRPr="007E4D34">
      <w:rPr>
        <w:rFonts w:ascii="Arial" w:eastAsia="Arial" w:hAnsi="Arial" w:cs="Arial"/>
        <w:b/>
        <w:bCs/>
        <w:sz w:val="20"/>
        <w:szCs w:val="20"/>
      </w:rPr>
      <w:t>-PMESUT</w:t>
    </w:r>
  </w:p>
  <w:p w14:paraId="3A7BE90D" w14:textId="63F6EBD8" w:rsidR="00873B28" w:rsidRPr="007E4D34" w:rsidRDefault="004F01F8" w:rsidP="00AA628F">
    <w:pPr>
      <w:pStyle w:val="Encabezado"/>
      <w:spacing w:after="120"/>
      <w:jc w:val="center"/>
      <w:rPr>
        <w:rFonts w:ascii="Arial" w:hAnsi="Arial" w:cs="Arial"/>
        <w:b/>
        <w:sz w:val="20"/>
        <w:szCs w:val="20"/>
        <w:lang w:val="es-419"/>
      </w:rPr>
    </w:pPr>
    <w:r w:rsidRPr="006641DE">
      <w:rPr>
        <w:rFonts w:ascii="Arial" w:hAnsi="Arial" w:cs="Arial"/>
        <w:sz w:val="20"/>
        <w:szCs w:val="20"/>
      </w:rPr>
      <w:t xml:space="preserve">Adquisición de equipamiento </w:t>
    </w:r>
    <w:r w:rsidR="00591993">
      <w:rPr>
        <w:rFonts w:ascii="Arial" w:hAnsi="Arial" w:cs="Arial"/>
        <w:sz w:val="20"/>
        <w:szCs w:val="20"/>
      </w:rPr>
      <w:t>especializado: Industrias Alimentarias FC 14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5B0717"/>
    <w:multiLevelType w:val="multilevel"/>
    <w:tmpl w:val="70C6FBA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130C5AEA"/>
    <w:multiLevelType w:val="multilevel"/>
    <w:tmpl w:val="5E94EB8E"/>
    <w:lvl w:ilvl="0">
      <w:start w:val="1"/>
      <w:numFmt w:val="decimal"/>
      <w:isLgl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2844"/>
        </w:tabs>
        <w:ind w:left="2844" w:hanging="504"/>
      </w:pPr>
      <w:rPr>
        <w:rFonts w:hint="default"/>
        <w:b w:val="0"/>
        <w:i w:val="0"/>
        <w:strike w:val="0"/>
        <w:sz w:val="24"/>
        <w:szCs w:val="24"/>
      </w:rPr>
    </w:lvl>
    <w:lvl w:ilvl="2">
      <w:start w:val="1"/>
      <w:numFmt w:val="lowerLetter"/>
      <w:lvlText w:val="(%3)"/>
      <w:lvlJc w:val="left"/>
      <w:pPr>
        <w:ind w:left="864" w:hanging="360"/>
      </w:pPr>
      <w:rPr>
        <w:rFonts w:hint="default"/>
        <w:b w:val="0"/>
        <w:i w:val="0"/>
        <w:sz w:val="24"/>
        <w:szCs w:val="24"/>
        <w:lang w:val="en-US"/>
      </w:rPr>
    </w:lvl>
    <w:lvl w:ilvl="3">
      <w:start w:val="1"/>
      <w:numFmt w:val="lowerRoman"/>
      <w:lvlText w:val="(%4)"/>
      <w:lvlJc w:val="left"/>
      <w:pPr>
        <w:tabs>
          <w:tab w:val="num" w:pos="1512"/>
        </w:tabs>
        <w:ind w:left="1512" w:hanging="648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>
    <w:nsid w:val="19E9477A"/>
    <w:multiLevelType w:val="hybridMultilevel"/>
    <w:tmpl w:val="B93EF692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DB5DD5"/>
    <w:multiLevelType w:val="hybridMultilevel"/>
    <w:tmpl w:val="E1F2C47E"/>
    <w:lvl w:ilvl="0" w:tplc="280A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65C44D20"/>
    <w:multiLevelType w:val="hybridMultilevel"/>
    <w:tmpl w:val="DADA8842"/>
    <w:lvl w:ilvl="0" w:tplc="9D7624D6">
      <w:start w:val="12"/>
      <w:numFmt w:val="decimal"/>
      <w:lvlText w:val="%1."/>
      <w:lvlJc w:val="left"/>
      <w:pPr>
        <w:tabs>
          <w:tab w:val="num" w:pos="1260"/>
        </w:tabs>
        <w:ind w:left="1260" w:hanging="540"/>
      </w:pPr>
      <w:rPr>
        <w:rFonts w:hint="default"/>
      </w:rPr>
    </w:lvl>
    <w:lvl w:ilvl="1" w:tplc="DD72DC00">
      <w:start w:val="1"/>
      <w:numFmt w:val="upperLetter"/>
      <w:pStyle w:val="Ttulo4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769D3ECA"/>
    <w:multiLevelType w:val="hybridMultilevel"/>
    <w:tmpl w:val="082CC788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83A"/>
    <w:rsid w:val="0000621A"/>
    <w:rsid w:val="0001588D"/>
    <w:rsid w:val="000438D6"/>
    <w:rsid w:val="000661A3"/>
    <w:rsid w:val="00084083"/>
    <w:rsid w:val="000A2B80"/>
    <w:rsid w:val="000A4ECA"/>
    <w:rsid w:val="000A6FD7"/>
    <w:rsid w:val="000C27F5"/>
    <w:rsid w:val="000E747B"/>
    <w:rsid w:val="00153664"/>
    <w:rsid w:val="00177F7F"/>
    <w:rsid w:val="001E3CD5"/>
    <w:rsid w:val="001F14F9"/>
    <w:rsid w:val="00205B33"/>
    <w:rsid w:val="00233BD7"/>
    <w:rsid w:val="00242A82"/>
    <w:rsid w:val="00264E1D"/>
    <w:rsid w:val="00297223"/>
    <w:rsid w:val="002C72F8"/>
    <w:rsid w:val="002E5EFA"/>
    <w:rsid w:val="002E647B"/>
    <w:rsid w:val="00307522"/>
    <w:rsid w:val="00311A5E"/>
    <w:rsid w:val="00315DE7"/>
    <w:rsid w:val="00350858"/>
    <w:rsid w:val="0036505F"/>
    <w:rsid w:val="00381B3E"/>
    <w:rsid w:val="003A1071"/>
    <w:rsid w:val="003B6BCC"/>
    <w:rsid w:val="003D683A"/>
    <w:rsid w:val="003F0683"/>
    <w:rsid w:val="003F45D5"/>
    <w:rsid w:val="00400D3F"/>
    <w:rsid w:val="004047E1"/>
    <w:rsid w:val="00433493"/>
    <w:rsid w:val="0044658A"/>
    <w:rsid w:val="004500A8"/>
    <w:rsid w:val="00480ABA"/>
    <w:rsid w:val="004C7A70"/>
    <w:rsid w:val="004F01F8"/>
    <w:rsid w:val="00540BA9"/>
    <w:rsid w:val="00545749"/>
    <w:rsid w:val="00583044"/>
    <w:rsid w:val="00591993"/>
    <w:rsid w:val="005C6457"/>
    <w:rsid w:val="0062637D"/>
    <w:rsid w:val="00647186"/>
    <w:rsid w:val="006910E3"/>
    <w:rsid w:val="006E4A5E"/>
    <w:rsid w:val="00716ED3"/>
    <w:rsid w:val="00722A4A"/>
    <w:rsid w:val="00790F55"/>
    <w:rsid w:val="0079381C"/>
    <w:rsid w:val="007A7F3D"/>
    <w:rsid w:val="007B1C94"/>
    <w:rsid w:val="007D4397"/>
    <w:rsid w:val="007E4D34"/>
    <w:rsid w:val="0087267E"/>
    <w:rsid w:val="00873B28"/>
    <w:rsid w:val="00916197"/>
    <w:rsid w:val="00973F06"/>
    <w:rsid w:val="009D2608"/>
    <w:rsid w:val="00A17A4F"/>
    <w:rsid w:val="00A24254"/>
    <w:rsid w:val="00A31C19"/>
    <w:rsid w:val="00A53F2B"/>
    <w:rsid w:val="00AA628F"/>
    <w:rsid w:val="00AB4308"/>
    <w:rsid w:val="00B109D6"/>
    <w:rsid w:val="00B45416"/>
    <w:rsid w:val="00B505D2"/>
    <w:rsid w:val="00B52942"/>
    <w:rsid w:val="00B56336"/>
    <w:rsid w:val="00B62A82"/>
    <w:rsid w:val="00C547D8"/>
    <w:rsid w:val="00CA3502"/>
    <w:rsid w:val="00CB12EC"/>
    <w:rsid w:val="00CC0997"/>
    <w:rsid w:val="00CC29FE"/>
    <w:rsid w:val="00CF08DD"/>
    <w:rsid w:val="00D13705"/>
    <w:rsid w:val="00D14DF9"/>
    <w:rsid w:val="00D3032E"/>
    <w:rsid w:val="00D86A57"/>
    <w:rsid w:val="00DB0CDD"/>
    <w:rsid w:val="00DB674C"/>
    <w:rsid w:val="00E05E08"/>
    <w:rsid w:val="00E05F5F"/>
    <w:rsid w:val="00E20F05"/>
    <w:rsid w:val="00E41F2E"/>
    <w:rsid w:val="00E51298"/>
    <w:rsid w:val="00E7141B"/>
    <w:rsid w:val="00E87239"/>
    <w:rsid w:val="00F90D7E"/>
    <w:rsid w:val="00FA4E3B"/>
    <w:rsid w:val="00FD64E2"/>
    <w:rsid w:val="00FF0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BFD29C6"/>
  <w15:docId w15:val="{2DD3B339-504C-4828-AAA1-7D38E2403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2">
    <w:name w:val="heading 2"/>
    <w:aliases w:val="Title Header2"/>
    <w:basedOn w:val="Normal"/>
    <w:next w:val="Normal"/>
    <w:link w:val="Ttulo2Car"/>
    <w:uiPriority w:val="9"/>
    <w:qFormat/>
    <w:rsid w:val="00540BA9"/>
    <w:pPr>
      <w:keepNext/>
      <w:widowControl/>
      <w:suppressAutoHyphens/>
      <w:autoSpaceDE/>
      <w:autoSpaceDN/>
      <w:spacing w:before="120" w:after="200"/>
      <w:jc w:val="center"/>
      <w:outlineLvl w:val="1"/>
    </w:pPr>
    <w:rPr>
      <w:rFonts w:ascii="Times New Roman Bold" w:eastAsia="Times New Roman" w:hAnsi="Times New Roman Bold" w:cs="Times New Roman"/>
      <w:b/>
      <w:sz w:val="28"/>
      <w:szCs w:val="24"/>
      <w:lang w:val="es-PE"/>
    </w:rPr>
  </w:style>
  <w:style w:type="paragraph" w:styleId="Ttulo3">
    <w:name w:val="heading 3"/>
    <w:aliases w:val="Section Header3"/>
    <w:basedOn w:val="Normal"/>
    <w:next w:val="Normal"/>
    <w:link w:val="Ttulo3Car"/>
    <w:uiPriority w:val="9"/>
    <w:qFormat/>
    <w:rsid w:val="00540BA9"/>
    <w:pPr>
      <w:widowControl/>
      <w:autoSpaceDE/>
      <w:autoSpaceDN/>
      <w:ind w:left="360" w:hanging="360"/>
      <w:outlineLvl w:val="2"/>
    </w:pPr>
    <w:rPr>
      <w:rFonts w:ascii="Times New Roman" w:eastAsia="Times New Roman" w:hAnsi="Times New Roman" w:cs="Times New Roman"/>
      <w:b/>
      <w:bCs/>
      <w:sz w:val="24"/>
      <w:szCs w:val="24"/>
      <w:lang w:val="es-PE"/>
    </w:rPr>
  </w:style>
  <w:style w:type="paragraph" w:styleId="Ttulo4">
    <w:name w:val="heading 4"/>
    <w:aliases w:val=" Sub-Clause Sub-paragraph,Sub-Clause Sub-paragraph,ClauseSubSub_No&amp;Name,Subsection,Heading4,Kop 4,Título 4 Car Car Car Car,Título 4 Car Car Car Car Car Car Car,Título 4 Car Car Car Car Car Car Car Car,Título 4 CarCar,Título 4 izquierda"/>
    <w:basedOn w:val="Normal"/>
    <w:next w:val="Normal"/>
    <w:link w:val="Ttulo4Car"/>
    <w:qFormat/>
    <w:rsid w:val="00540BA9"/>
    <w:pPr>
      <w:keepNext/>
      <w:widowControl/>
      <w:numPr>
        <w:ilvl w:val="1"/>
        <w:numId w:val="1"/>
      </w:numPr>
      <w:autoSpaceDE/>
      <w:autoSpaceDN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  <w:lang w:val="es-PE"/>
    </w:rPr>
  </w:style>
  <w:style w:type="paragraph" w:styleId="Ttulo6">
    <w:name w:val="heading 6"/>
    <w:basedOn w:val="Normal"/>
    <w:next w:val="Normal"/>
    <w:link w:val="Ttulo6Car"/>
    <w:qFormat/>
    <w:rsid w:val="002E647B"/>
    <w:pPr>
      <w:widowControl/>
      <w:tabs>
        <w:tab w:val="num" w:pos="1152"/>
      </w:tabs>
      <w:autoSpaceDE/>
      <w:autoSpaceDN/>
      <w:spacing w:before="240" w:after="60"/>
      <w:ind w:left="1152" w:hanging="1152"/>
      <w:jc w:val="both"/>
      <w:outlineLvl w:val="5"/>
    </w:pPr>
    <w:rPr>
      <w:rFonts w:ascii="Arial" w:eastAsia="Times New Roman" w:hAnsi="Arial" w:cs="Times New Roman"/>
      <w:i/>
      <w:szCs w:val="20"/>
      <w:lang w:val="es-PE"/>
    </w:rPr>
  </w:style>
  <w:style w:type="paragraph" w:styleId="Ttulo7">
    <w:name w:val="heading 7"/>
    <w:basedOn w:val="Normal"/>
    <w:next w:val="Normal"/>
    <w:link w:val="Ttulo7Car"/>
    <w:qFormat/>
    <w:rsid w:val="002E647B"/>
    <w:pPr>
      <w:widowControl/>
      <w:tabs>
        <w:tab w:val="num" w:pos="1296"/>
      </w:tabs>
      <w:autoSpaceDE/>
      <w:autoSpaceDN/>
      <w:spacing w:before="240" w:after="60"/>
      <w:ind w:left="1296" w:hanging="1296"/>
      <w:jc w:val="both"/>
      <w:outlineLvl w:val="6"/>
    </w:pPr>
    <w:rPr>
      <w:rFonts w:ascii="Arial" w:eastAsia="Times New Roman" w:hAnsi="Arial" w:cs="Times New Roman"/>
      <w:sz w:val="20"/>
      <w:szCs w:val="20"/>
      <w:lang w:val="es-PE"/>
    </w:rPr>
  </w:style>
  <w:style w:type="paragraph" w:styleId="Ttulo8">
    <w:name w:val="heading 8"/>
    <w:basedOn w:val="Normal"/>
    <w:next w:val="Normal"/>
    <w:link w:val="Ttulo8Car"/>
    <w:qFormat/>
    <w:rsid w:val="002E647B"/>
    <w:pPr>
      <w:widowControl/>
      <w:tabs>
        <w:tab w:val="num" w:pos="1440"/>
      </w:tabs>
      <w:autoSpaceDE/>
      <w:autoSpaceDN/>
      <w:spacing w:before="240" w:after="60"/>
      <w:ind w:left="1440" w:hanging="1440"/>
      <w:jc w:val="both"/>
      <w:outlineLvl w:val="7"/>
    </w:pPr>
    <w:rPr>
      <w:rFonts w:ascii="Arial" w:eastAsia="Times New Roman" w:hAnsi="Arial" w:cs="Times New Roman"/>
      <w:i/>
      <w:sz w:val="20"/>
      <w:szCs w:val="20"/>
      <w:lang w:val="es-PE"/>
    </w:rPr>
  </w:style>
  <w:style w:type="paragraph" w:styleId="Ttulo9">
    <w:name w:val="heading 9"/>
    <w:basedOn w:val="Normal"/>
    <w:next w:val="Normal"/>
    <w:link w:val="Ttulo9Car"/>
    <w:qFormat/>
    <w:rsid w:val="002E647B"/>
    <w:pPr>
      <w:widowControl/>
      <w:tabs>
        <w:tab w:val="num" w:pos="1584"/>
      </w:tabs>
      <w:autoSpaceDE/>
      <w:autoSpaceDN/>
      <w:spacing w:before="240" w:after="60"/>
      <w:ind w:left="1584" w:hanging="1584"/>
      <w:jc w:val="both"/>
      <w:outlineLvl w:val="8"/>
    </w:pPr>
    <w:rPr>
      <w:rFonts w:ascii="Arial" w:eastAsia="Times New Roman" w:hAnsi="Arial" w:cs="Times New Roman"/>
      <w:b/>
      <w:i/>
      <w:sz w:val="18"/>
      <w:szCs w:val="20"/>
      <w:lang w:val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Arial" w:eastAsia="Arial" w:hAnsi="Arial" w:cs="Arial"/>
      <w:b/>
      <w:bCs/>
      <w:sz w:val="20"/>
      <w:szCs w:val="20"/>
    </w:rPr>
  </w:style>
  <w:style w:type="paragraph" w:styleId="Prrafodelista">
    <w:name w:val="List Paragraph"/>
    <w:aliases w:val="Citation List,본문(내용),List Paragraph (numbered (a)),TITULO A,Titulo de Fígura,Cuadro 2-1,Fundamentacion,Bulleted List,Lista vistosa - Énfasis 11,Párrafo de lista2,Titulo parrafo,Punto,3,Iz - Párrafo de lista,Sivsa Parrafo,List Paragraph1"/>
    <w:basedOn w:val="Normal"/>
    <w:link w:val="PrrafodelistaCar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aconcuadrcula">
    <w:name w:val="Table Grid"/>
    <w:basedOn w:val="Tablanormal"/>
    <w:uiPriority w:val="59"/>
    <w:rsid w:val="00E51298"/>
    <w:pPr>
      <w:widowControl/>
      <w:autoSpaceDE/>
      <w:autoSpaceDN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81B3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1B3E"/>
    <w:rPr>
      <w:rFonts w:ascii="Segoe UI" w:eastAsia="Arial MT" w:hAnsi="Segoe UI" w:cs="Segoe UI"/>
      <w:sz w:val="18"/>
      <w:szCs w:val="18"/>
      <w:lang w:val="es-ES"/>
    </w:rPr>
  </w:style>
  <w:style w:type="character" w:customStyle="1" w:styleId="Ttulo2Car">
    <w:name w:val="Título 2 Car"/>
    <w:aliases w:val="Title Header2 Car"/>
    <w:basedOn w:val="Fuentedeprrafopredeter"/>
    <w:link w:val="Ttulo2"/>
    <w:uiPriority w:val="9"/>
    <w:rsid w:val="00540BA9"/>
    <w:rPr>
      <w:rFonts w:ascii="Times New Roman Bold" w:eastAsia="Times New Roman" w:hAnsi="Times New Roman Bold" w:cs="Times New Roman"/>
      <w:b/>
      <w:sz w:val="28"/>
      <w:szCs w:val="24"/>
      <w:lang w:val="es-PE"/>
    </w:rPr>
  </w:style>
  <w:style w:type="character" w:customStyle="1" w:styleId="Ttulo3Car">
    <w:name w:val="Título 3 Car"/>
    <w:aliases w:val="Section Header3 Car"/>
    <w:basedOn w:val="Fuentedeprrafopredeter"/>
    <w:link w:val="Ttulo3"/>
    <w:uiPriority w:val="9"/>
    <w:rsid w:val="00540BA9"/>
    <w:rPr>
      <w:rFonts w:ascii="Times New Roman" w:eastAsia="Times New Roman" w:hAnsi="Times New Roman" w:cs="Times New Roman"/>
      <w:b/>
      <w:bCs/>
      <w:sz w:val="24"/>
      <w:szCs w:val="24"/>
      <w:lang w:val="es-PE"/>
    </w:rPr>
  </w:style>
  <w:style w:type="character" w:customStyle="1" w:styleId="Ttulo4Car">
    <w:name w:val="Título 4 Car"/>
    <w:aliases w:val=" Sub-Clause Sub-paragraph Car,Sub-Clause Sub-paragraph Car,ClauseSubSub_No&amp;Name Car,Subsection Car,Heading4 Car,Kop 4 Car,Título 4 Car Car Car Car Car,Título 4 Car Car Car Car Car Car Car Car1,Título 4 Car Car Car Car Car Car Car Car Car"/>
    <w:basedOn w:val="Fuentedeprrafopredeter"/>
    <w:link w:val="Ttulo4"/>
    <w:uiPriority w:val="9"/>
    <w:rsid w:val="00540BA9"/>
    <w:rPr>
      <w:rFonts w:ascii="Times New Roman" w:eastAsia="Times New Roman" w:hAnsi="Times New Roman" w:cs="Times New Roman"/>
      <w:b/>
      <w:bCs/>
      <w:sz w:val="28"/>
      <w:szCs w:val="24"/>
      <w:lang w:val="es-PE"/>
    </w:rPr>
  </w:style>
  <w:style w:type="paragraph" w:customStyle="1" w:styleId="Default">
    <w:name w:val="Default"/>
    <w:rsid w:val="00540BA9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PrrafodelistaCar">
    <w:name w:val="Párrafo de lista Car"/>
    <w:aliases w:val="Citation List Car,본문(내용) Car,List Paragraph (numbered (a)) Car,TITULO A Car,Titulo de Fígura Car,Cuadro 2-1 Car,Fundamentacion Car,Bulleted List Car,Lista vistosa - Énfasis 11 Car,Párrafo de lista2 Car,Titulo parrafo Car,Punto Car"/>
    <w:link w:val="Prrafodelista"/>
    <w:uiPriority w:val="34"/>
    <w:qFormat/>
    <w:rsid w:val="00916197"/>
    <w:rPr>
      <w:rFonts w:ascii="Arial MT" w:eastAsia="Arial MT" w:hAnsi="Arial MT" w:cs="Arial MT"/>
      <w:lang w:val="es-ES"/>
    </w:rPr>
  </w:style>
  <w:style w:type="paragraph" w:customStyle="1" w:styleId="Prrafodelista1">
    <w:name w:val="Párrafo de lista1"/>
    <w:basedOn w:val="Normal"/>
    <w:uiPriority w:val="99"/>
    <w:rsid w:val="00916197"/>
    <w:pPr>
      <w:widowControl/>
      <w:autoSpaceDE/>
      <w:autoSpaceDN/>
      <w:spacing w:after="200" w:line="276" w:lineRule="auto"/>
      <w:ind w:left="720"/>
    </w:pPr>
    <w:rPr>
      <w:rFonts w:ascii="Calibri" w:eastAsia="Times New Roman" w:hAnsi="Calibri" w:cs="Calibri"/>
      <w:lang w:val="es-PE" w:eastAsia="es-PE"/>
    </w:rPr>
  </w:style>
  <w:style w:type="paragraph" w:styleId="Encabezado">
    <w:name w:val="header"/>
    <w:basedOn w:val="Normal"/>
    <w:link w:val="EncabezadoCar"/>
    <w:uiPriority w:val="99"/>
    <w:unhideWhenUsed/>
    <w:rsid w:val="00873B2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73B28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873B2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73B28"/>
    <w:rPr>
      <w:rFonts w:ascii="Arial MT" w:eastAsia="Arial MT" w:hAnsi="Arial MT" w:cs="Arial MT"/>
      <w:lang w:val="es-ES"/>
    </w:rPr>
  </w:style>
  <w:style w:type="character" w:customStyle="1" w:styleId="Ttulo6Car">
    <w:name w:val="Título 6 Car"/>
    <w:basedOn w:val="Fuentedeprrafopredeter"/>
    <w:link w:val="Ttulo6"/>
    <w:rsid w:val="002E647B"/>
    <w:rPr>
      <w:rFonts w:ascii="Arial" w:eastAsia="Times New Roman" w:hAnsi="Arial" w:cs="Times New Roman"/>
      <w:i/>
      <w:szCs w:val="20"/>
      <w:lang w:val="es-PE"/>
    </w:rPr>
  </w:style>
  <w:style w:type="character" w:customStyle="1" w:styleId="Ttulo7Car">
    <w:name w:val="Título 7 Car"/>
    <w:basedOn w:val="Fuentedeprrafopredeter"/>
    <w:link w:val="Ttulo7"/>
    <w:rsid w:val="002E647B"/>
    <w:rPr>
      <w:rFonts w:ascii="Arial" w:eastAsia="Times New Roman" w:hAnsi="Arial" w:cs="Times New Roman"/>
      <w:sz w:val="20"/>
      <w:szCs w:val="20"/>
      <w:lang w:val="es-PE"/>
    </w:rPr>
  </w:style>
  <w:style w:type="character" w:customStyle="1" w:styleId="Ttulo8Car">
    <w:name w:val="Título 8 Car"/>
    <w:basedOn w:val="Fuentedeprrafopredeter"/>
    <w:link w:val="Ttulo8"/>
    <w:rsid w:val="002E647B"/>
    <w:rPr>
      <w:rFonts w:ascii="Arial" w:eastAsia="Times New Roman" w:hAnsi="Arial" w:cs="Times New Roman"/>
      <w:i/>
      <w:sz w:val="20"/>
      <w:szCs w:val="20"/>
      <w:lang w:val="es-PE"/>
    </w:rPr>
  </w:style>
  <w:style w:type="character" w:customStyle="1" w:styleId="Ttulo9Car">
    <w:name w:val="Título 9 Car"/>
    <w:basedOn w:val="Fuentedeprrafopredeter"/>
    <w:link w:val="Ttulo9"/>
    <w:rsid w:val="002E647B"/>
    <w:rPr>
      <w:rFonts w:ascii="Arial" w:eastAsia="Times New Roman" w:hAnsi="Arial" w:cs="Times New Roman"/>
      <w:b/>
      <w:i/>
      <w:sz w:val="18"/>
      <w:szCs w:val="20"/>
      <w:lang w:val="es-PE"/>
    </w:rPr>
  </w:style>
  <w:style w:type="paragraph" w:customStyle="1" w:styleId="Header2-SubClauses">
    <w:name w:val="Header 2 - SubClauses"/>
    <w:basedOn w:val="Normal"/>
    <w:rsid w:val="002E647B"/>
    <w:pPr>
      <w:widowControl/>
      <w:tabs>
        <w:tab w:val="num" w:pos="2844"/>
      </w:tabs>
      <w:autoSpaceDE/>
      <w:autoSpaceDN/>
      <w:spacing w:after="200"/>
      <w:ind w:left="2844" w:hanging="504"/>
      <w:jc w:val="both"/>
    </w:pPr>
    <w:rPr>
      <w:rFonts w:ascii="Times New Roman" w:eastAsia="Times New Roman" w:hAnsi="Times New Roman" w:cs="Arial"/>
      <w:sz w:val="24"/>
      <w:szCs w:val="24"/>
      <w:lang w:val="es-PE"/>
    </w:rPr>
  </w:style>
  <w:style w:type="paragraph" w:customStyle="1" w:styleId="P3Header1-Clauses">
    <w:name w:val="P3 Header1-Clauses"/>
    <w:basedOn w:val="Normal"/>
    <w:rsid w:val="002E647B"/>
    <w:pPr>
      <w:widowControl/>
      <w:autoSpaceDE/>
      <w:autoSpaceDN/>
      <w:spacing w:after="200"/>
      <w:ind w:left="864" w:hanging="360"/>
      <w:jc w:val="both"/>
    </w:pPr>
    <w:rPr>
      <w:rFonts w:ascii="Times New Roman" w:eastAsia="Times New Roman" w:hAnsi="Times New Roman" w:cs="Times New Roman"/>
      <w:sz w:val="24"/>
      <w:szCs w:val="20"/>
      <w:lang w:val="es-PE"/>
    </w:rPr>
  </w:style>
  <w:style w:type="character" w:styleId="Hipervnculo">
    <w:name w:val="Hyperlink"/>
    <w:uiPriority w:val="99"/>
    <w:rsid w:val="002E647B"/>
    <w:rPr>
      <w:color w:val="0000FF"/>
      <w:u w:val="single"/>
    </w:rPr>
  </w:style>
  <w:style w:type="paragraph" w:customStyle="1" w:styleId="S1-Header2">
    <w:name w:val="S1-Header2"/>
    <w:basedOn w:val="Normal"/>
    <w:rsid w:val="002E647B"/>
    <w:pPr>
      <w:widowControl/>
      <w:tabs>
        <w:tab w:val="num" w:pos="432"/>
      </w:tabs>
      <w:autoSpaceDE/>
      <w:autoSpaceDN/>
      <w:spacing w:after="200"/>
      <w:ind w:left="432" w:hanging="432"/>
    </w:pPr>
    <w:rPr>
      <w:rFonts w:ascii="Times New Roman" w:eastAsia="Times New Roman" w:hAnsi="Times New Roman" w:cs="Times New Roman"/>
      <w:b/>
      <w:sz w:val="24"/>
      <w:szCs w:val="24"/>
      <w:lang w:val="es-PE"/>
    </w:rPr>
  </w:style>
  <w:style w:type="paragraph" w:customStyle="1" w:styleId="Normali">
    <w:name w:val="Normal(i)"/>
    <w:basedOn w:val="Normal"/>
    <w:rsid w:val="0087267E"/>
    <w:pPr>
      <w:keepLines/>
      <w:widowControl/>
      <w:tabs>
        <w:tab w:val="left" w:pos="1843"/>
      </w:tabs>
      <w:autoSpaceDE/>
      <w:autoSpaceDN/>
      <w:spacing w:after="120"/>
      <w:jc w:val="both"/>
    </w:pPr>
    <w:rPr>
      <w:rFonts w:ascii="Times New Roman" w:eastAsia="Times New Roman" w:hAnsi="Times New Roman" w:cs="Times New Roman"/>
      <w:sz w:val="24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quisiciones@pmesut.gob.p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dquisiciones@pmesut.gob.p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445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Sony Vaio</dc:creator>
  <cp:lastModifiedBy>Max Antonio Espinoza Garcia</cp:lastModifiedBy>
  <cp:revision>7</cp:revision>
  <cp:lastPrinted>2024-01-17T20:27:00Z</cp:lastPrinted>
  <dcterms:created xsi:type="dcterms:W3CDTF">2024-07-03T22:21:00Z</dcterms:created>
  <dcterms:modified xsi:type="dcterms:W3CDTF">2024-07-12T21:03:00Z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2022-10-04T00:00:00Z</vt:filetime>
  </property>
</Properties>
</file>